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DCB62" w14:textId="65E92126" w:rsidR="00020271" w:rsidRPr="00020271" w:rsidRDefault="00020271">
      <w:pPr>
        <w:pStyle w:val="Heading1"/>
        <w:rPr>
          <w:rFonts w:ascii="Times New Roman" w:hAnsi="Times New Roman" w:cs="Times New Roman"/>
          <w:color w:val="76923C" w:themeColor="accent3" w:themeShade="BF"/>
          <w:sz w:val="40"/>
          <w:szCs w:val="40"/>
        </w:rPr>
      </w:pPr>
      <w:r w:rsidRPr="00020271">
        <w:rPr>
          <w:rFonts w:ascii="Times New Roman" w:hAnsi="Times New Roman" w:cs="Times New Roman"/>
          <w:color w:val="76923C" w:themeColor="accent3" w:themeShade="BF"/>
          <w:sz w:val="40"/>
          <w:szCs w:val="40"/>
        </w:rPr>
        <w:t>Grandular Health Services</w:t>
      </w:r>
    </w:p>
    <w:p w14:paraId="2BF0C8BA" w14:textId="77777777" w:rsidR="00020271" w:rsidRPr="00020271" w:rsidRDefault="00020271">
      <w:pPr>
        <w:pStyle w:val="Heading1"/>
        <w:rPr>
          <w:rFonts w:ascii="Times New Roman" w:hAnsi="Times New Roman" w:cs="Times New Roman"/>
          <w:color w:val="76923C" w:themeColor="accent3" w:themeShade="BF"/>
          <w:sz w:val="40"/>
          <w:szCs w:val="40"/>
        </w:rPr>
      </w:pPr>
    </w:p>
    <w:p w14:paraId="64BD0262" w14:textId="5C405B05" w:rsidR="009757D4" w:rsidRPr="00020271" w:rsidRDefault="00000000">
      <w:pPr>
        <w:pStyle w:val="Heading1"/>
        <w:rPr>
          <w:rFonts w:ascii="Times New Roman" w:hAnsi="Times New Roman" w:cs="Times New Roman"/>
          <w:color w:val="76923C" w:themeColor="accent3" w:themeShade="BF"/>
          <w:sz w:val="40"/>
          <w:szCs w:val="40"/>
        </w:rPr>
      </w:pPr>
      <w:r w:rsidRPr="00020271">
        <w:rPr>
          <w:rFonts w:ascii="Times New Roman" w:hAnsi="Times New Roman" w:cs="Times New Roman"/>
          <w:color w:val="76923C" w:themeColor="accent3" w:themeShade="BF"/>
          <w:sz w:val="40"/>
          <w:szCs w:val="40"/>
        </w:rPr>
        <w:t>HIPAA</w:t>
      </w:r>
      <w:r w:rsidRPr="00020271">
        <w:rPr>
          <w:rFonts w:ascii="Times New Roman" w:hAnsi="Times New Roman" w:cs="Times New Roman"/>
          <w:color w:val="76923C" w:themeColor="accent3" w:themeShade="BF"/>
          <w:spacing w:val="6"/>
          <w:sz w:val="40"/>
          <w:szCs w:val="40"/>
        </w:rPr>
        <w:t xml:space="preserve"> </w:t>
      </w:r>
      <w:r w:rsidRPr="00020271">
        <w:rPr>
          <w:rFonts w:ascii="Times New Roman" w:hAnsi="Times New Roman" w:cs="Times New Roman"/>
          <w:color w:val="76923C" w:themeColor="accent3" w:themeShade="BF"/>
          <w:sz w:val="40"/>
          <w:szCs w:val="40"/>
        </w:rPr>
        <w:t>AUTHORIZATION</w:t>
      </w:r>
      <w:r w:rsidRPr="00020271">
        <w:rPr>
          <w:rFonts w:ascii="Times New Roman" w:hAnsi="Times New Roman" w:cs="Times New Roman"/>
          <w:color w:val="76923C" w:themeColor="accent3" w:themeShade="BF"/>
          <w:spacing w:val="7"/>
          <w:sz w:val="40"/>
          <w:szCs w:val="40"/>
        </w:rPr>
        <w:t xml:space="preserve"> </w:t>
      </w:r>
      <w:r w:rsidRPr="00020271">
        <w:rPr>
          <w:rFonts w:ascii="Times New Roman" w:hAnsi="Times New Roman" w:cs="Times New Roman"/>
          <w:color w:val="76923C" w:themeColor="accent3" w:themeShade="BF"/>
          <w:sz w:val="40"/>
          <w:szCs w:val="40"/>
        </w:rPr>
        <w:t>AND</w:t>
      </w:r>
      <w:r w:rsidRPr="00020271">
        <w:rPr>
          <w:rFonts w:ascii="Times New Roman" w:hAnsi="Times New Roman" w:cs="Times New Roman"/>
          <w:color w:val="76923C" w:themeColor="accent3" w:themeShade="BF"/>
          <w:spacing w:val="8"/>
          <w:sz w:val="40"/>
          <w:szCs w:val="40"/>
        </w:rPr>
        <w:t xml:space="preserve"> </w:t>
      </w:r>
      <w:r w:rsidRPr="00020271">
        <w:rPr>
          <w:rFonts w:ascii="Times New Roman" w:hAnsi="Times New Roman" w:cs="Times New Roman"/>
          <w:color w:val="76923C" w:themeColor="accent3" w:themeShade="BF"/>
          <w:spacing w:val="-2"/>
          <w:sz w:val="40"/>
          <w:szCs w:val="40"/>
        </w:rPr>
        <w:t>RELEASE</w:t>
      </w:r>
    </w:p>
    <w:p w14:paraId="421147F0" w14:textId="77777777" w:rsidR="009757D4" w:rsidRDefault="009757D4">
      <w:pPr>
        <w:pStyle w:val="BodyText"/>
        <w:rPr>
          <w:rFonts w:ascii="Gill Sans MT"/>
          <w:b/>
        </w:rPr>
      </w:pPr>
    </w:p>
    <w:p w14:paraId="2C01A6F8" w14:textId="77777777" w:rsidR="009757D4" w:rsidRDefault="009757D4">
      <w:pPr>
        <w:pStyle w:val="BodyText"/>
        <w:spacing w:before="62"/>
        <w:rPr>
          <w:rFonts w:ascii="Gill Sans MT"/>
          <w:b/>
        </w:rPr>
      </w:pPr>
    </w:p>
    <w:p w14:paraId="566F3755" w14:textId="77777777" w:rsidR="009757D4" w:rsidRDefault="00000000">
      <w:pPr>
        <w:pStyle w:val="BodyText"/>
        <w:tabs>
          <w:tab w:val="left" w:pos="2681"/>
        </w:tabs>
        <w:ind w:left="314"/>
        <w:rPr>
          <w:rFonts w:ascii="Times New Roman"/>
        </w:rPr>
      </w:pPr>
      <w:r>
        <w:rPr>
          <w:w w:val="110"/>
        </w:rPr>
        <w:t xml:space="preserve">Name: </w:t>
      </w:r>
      <w:r>
        <w:rPr>
          <w:rFonts w:ascii="Times New Roman"/>
          <w:u w:val="single"/>
        </w:rPr>
        <w:tab/>
      </w:r>
    </w:p>
    <w:p w14:paraId="03AA9D69" w14:textId="77777777" w:rsidR="009757D4" w:rsidRDefault="00000000">
      <w:pPr>
        <w:pStyle w:val="BodyText"/>
        <w:tabs>
          <w:tab w:val="left" w:pos="2354"/>
          <w:tab w:val="left" w:pos="2789"/>
          <w:tab w:val="left" w:pos="3641"/>
        </w:tabs>
        <w:spacing w:before="202"/>
        <w:ind w:left="314"/>
        <w:rPr>
          <w:rFonts w:ascii="Times New Roman"/>
        </w:rPr>
      </w:pPr>
      <w:r>
        <w:t>Date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Birth</w:t>
      </w:r>
      <w:proofErr w:type="gramStart"/>
      <w:r>
        <w:t>:</w:t>
      </w:r>
      <w:r>
        <w:rPr>
          <w:spacing w:val="28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proofErr w:type="gramEnd"/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</w:p>
    <w:p w14:paraId="43657D57" w14:textId="77777777" w:rsidR="009757D4" w:rsidRDefault="00000000">
      <w:pPr>
        <w:pStyle w:val="BodyText"/>
        <w:tabs>
          <w:tab w:val="left" w:pos="2441"/>
        </w:tabs>
        <w:spacing w:before="201"/>
        <w:ind w:left="314"/>
        <w:rPr>
          <w:rFonts w:ascii="Times New Roman"/>
        </w:rPr>
      </w:pPr>
      <w:r>
        <w:rPr>
          <w:w w:val="120"/>
        </w:rPr>
        <w:t xml:space="preserve">SSN: </w:t>
      </w:r>
      <w:r>
        <w:rPr>
          <w:rFonts w:ascii="Times New Roman"/>
          <w:u w:val="single"/>
        </w:rPr>
        <w:tab/>
      </w:r>
    </w:p>
    <w:p w14:paraId="2786554A" w14:textId="77777777" w:rsidR="009757D4" w:rsidRDefault="009757D4">
      <w:pPr>
        <w:pStyle w:val="BodyText"/>
        <w:rPr>
          <w:rFonts w:ascii="Times New Roman"/>
        </w:rPr>
      </w:pPr>
    </w:p>
    <w:p w14:paraId="6782B3D3" w14:textId="77777777" w:rsidR="009757D4" w:rsidRDefault="009757D4">
      <w:pPr>
        <w:pStyle w:val="BodyText"/>
        <w:spacing w:before="161"/>
        <w:rPr>
          <w:rFonts w:ascii="Times New Roman"/>
        </w:rPr>
      </w:pPr>
    </w:p>
    <w:p w14:paraId="1C398B7B" w14:textId="77777777" w:rsidR="009757D4" w:rsidRDefault="00000000">
      <w:pPr>
        <w:pStyle w:val="BodyText"/>
        <w:spacing w:line="206" w:lineRule="auto"/>
        <w:ind w:left="314" w:right="305"/>
        <w:jc w:val="both"/>
      </w:pPr>
      <w:r>
        <w:rPr>
          <w:w w:val="110"/>
        </w:rPr>
        <w:t>For purposes</w:t>
      </w:r>
      <w:r>
        <w:rPr>
          <w:spacing w:val="-5"/>
          <w:w w:val="110"/>
        </w:rPr>
        <w:t xml:space="preserve"> </w:t>
      </w:r>
      <w:r>
        <w:rPr>
          <w:w w:val="110"/>
        </w:rPr>
        <w:t>of the Health</w:t>
      </w:r>
      <w:r>
        <w:rPr>
          <w:spacing w:val="-2"/>
          <w:w w:val="110"/>
        </w:rPr>
        <w:t xml:space="preserve"> </w:t>
      </w:r>
      <w:r>
        <w:rPr>
          <w:w w:val="110"/>
        </w:rPr>
        <w:t>Insurance Portability</w:t>
      </w:r>
      <w:r>
        <w:rPr>
          <w:spacing w:val="-7"/>
          <w:w w:val="110"/>
        </w:rPr>
        <w:t xml:space="preserve"> </w:t>
      </w:r>
      <w:r>
        <w:rPr>
          <w:w w:val="110"/>
        </w:rPr>
        <w:t>and</w:t>
      </w:r>
      <w:r>
        <w:rPr>
          <w:spacing w:val="-2"/>
          <w:w w:val="110"/>
        </w:rPr>
        <w:t xml:space="preserve"> </w:t>
      </w:r>
      <w:r>
        <w:rPr>
          <w:w w:val="110"/>
        </w:rPr>
        <w:t>Accountability</w:t>
      </w:r>
      <w:r>
        <w:rPr>
          <w:spacing w:val="-7"/>
          <w:w w:val="110"/>
        </w:rPr>
        <w:t xml:space="preserve"> </w:t>
      </w:r>
      <w:r>
        <w:rPr>
          <w:w w:val="110"/>
        </w:rPr>
        <w:t>Act</w:t>
      </w:r>
      <w:r>
        <w:rPr>
          <w:spacing w:val="-4"/>
          <w:w w:val="110"/>
        </w:rPr>
        <w:t xml:space="preserve"> </w:t>
      </w:r>
      <w:r>
        <w:rPr>
          <w:w w:val="110"/>
        </w:rPr>
        <w:t>of 1996</w:t>
      </w:r>
      <w:r>
        <w:rPr>
          <w:spacing w:val="-2"/>
          <w:w w:val="110"/>
        </w:rPr>
        <w:t xml:space="preserve"> </w:t>
      </w:r>
      <w:r>
        <w:rPr>
          <w:w w:val="110"/>
        </w:rPr>
        <w:t>(Public Law 104-191,</w:t>
      </w:r>
      <w:r>
        <w:rPr>
          <w:spacing w:val="40"/>
          <w:w w:val="110"/>
        </w:rPr>
        <w:t xml:space="preserve"> </w:t>
      </w:r>
      <w:r>
        <w:rPr>
          <w:w w:val="110"/>
        </w:rPr>
        <w:t>110</w:t>
      </w:r>
      <w:r>
        <w:rPr>
          <w:spacing w:val="40"/>
          <w:w w:val="110"/>
        </w:rPr>
        <w:t xml:space="preserve"> </w:t>
      </w:r>
      <w:r>
        <w:rPr>
          <w:w w:val="110"/>
        </w:rPr>
        <w:t>Stat.</w:t>
      </w:r>
      <w:r>
        <w:rPr>
          <w:spacing w:val="40"/>
          <w:w w:val="110"/>
        </w:rPr>
        <w:t xml:space="preserve"> </w:t>
      </w:r>
      <w:r>
        <w:rPr>
          <w:w w:val="110"/>
        </w:rPr>
        <w:t>2024)</w:t>
      </w:r>
      <w:r>
        <w:rPr>
          <w:spacing w:val="40"/>
          <w:w w:val="110"/>
        </w:rPr>
        <w:t xml:space="preserve"> </w:t>
      </w:r>
      <w:r>
        <w:rPr>
          <w:w w:val="110"/>
        </w:rPr>
        <w:t>and</w:t>
      </w:r>
      <w:r>
        <w:rPr>
          <w:spacing w:val="40"/>
          <w:w w:val="110"/>
        </w:rPr>
        <w:t xml:space="preserve"> </w:t>
      </w:r>
      <w:r>
        <w:rPr>
          <w:w w:val="110"/>
        </w:rPr>
        <w:t>the</w:t>
      </w:r>
      <w:r>
        <w:rPr>
          <w:spacing w:val="40"/>
          <w:w w:val="110"/>
        </w:rPr>
        <w:t xml:space="preserve"> </w:t>
      </w:r>
      <w:r>
        <w:rPr>
          <w:w w:val="110"/>
        </w:rPr>
        <w:t>Regulations</w:t>
      </w:r>
      <w:r>
        <w:rPr>
          <w:spacing w:val="40"/>
          <w:w w:val="110"/>
        </w:rPr>
        <w:t xml:space="preserve"> </w:t>
      </w:r>
      <w:r>
        <w:rPr>
          <w:w w:val="110"/>
        </w:rPr>
        <w:t>promulgated</w:t>
      </w:r>
      <w:r>
        <w:rPr>
          <w:spacing w:val="40"/>
          <w:w w:val="110"/>
        </w:rPr>
        <w:t xml:space="preserve"> </w:t>
      </w:r>
      <w:r>
        <w:rPr>
          <w:w w:val="110"/>
        </w:rPr>
        <w:t>thereunder,</w:t>
      </w:r>
      <w:r>
        <w:rPr>
          <w:spacing w:val="40"/>
          <w:w w:val="110"/>
        </w:rPr>
        <w:t xml:space="preserve"> </w:t>
      </w:r>
      <w:r>
        <w:rPr>
          <w:w w:val="110"/>
        </w:rPr>
        <w:t>I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hereby designate, eﬀective immediately, the following person as my agent and “Personal </w:t>
      </w:r>
      <w:r>
        <w:rPr>
          <w:spacing w:val="-2"/>
          <w:w w:val="110"/>
        </w:rPr>
        <w:t>Representative”:</w:t>
      </w:r>
    </w:p>
    <w:p w14:paraId="66A8C1C0" w14:textId="77777777" w:rsidR="009757D4" w:rsidRDefault="00000000">
      <w:pPr>
        <w:pStyle w:val="BodyText"/>
        <w:tabs>
          <w:tab w:val="left" w:pos="2681"/>
        </w:tabs>
        <w:spacing w:before="210"/>
        <w:ind w:left="314"/>
        <w:rPr>
          <w:rFonts w:ascii="Times New Roman"/>
        </w:rPr>
      </w:pPr>
      <w:r>
        <w:rPr>
          <w:w w:val="110"/>
        </w:rPr>
        <w:t xml:space="preserve">Name: </w:t>
      </w:r>
      <w:r>
        <w:rPr>
          <w:rFonts w:ascii="Times New Roman"/>
          <w:u w:val="single"/>
        </w:rPr>
        <w:tab/>
      </w:r>
    </w:p>
    <w:p w14:paraId="731DDB4F" w14:textId="77777777" w:rsidR="009757D4" w:rsidRDefault="00000000">
      <w:pPr>
        <w:pStyle w:val="BodyText"/>
        <w:tabs>
          <w:tab w:val="left" w:pos="4226"/>
        </w:tabs>
        <w:spacing w:before="201"/>
        <w:ind w:left="314"/>
        <w:rPr>
          <w:rFonts w:ascii="Times New Roman"/>
        </w:rPr>
      </w:pPr>
      <w:r>
        <w:rPr>
          <w:spacing w:val="-4"/>
          <w:w w:val="110"/>
        </w:rPr>
        <w:t xml:space="preserve">Telephone </w:t>
      </w:r>
      <w:r>
        <w:rPr>
          <w:w w:val="110"/>
        </w:rPr>
        <w:t xml:space="preserve">Number: </w:t>
      </w:r>
      <w:r>
        <w:rPr>
          <w:rFonts w:ascii="Times New Roman"/>
          <w:u w:val="single"/>
        </w:rPr>
        <w:tab/>
      </w:r>
    </w:p>
    <w:p w14:paraId="5B734981" w14:textId="77777777" w:rsidR="009757D4" w:rsidRDefault="00000000">
      <w:pPr>
        <w:pStyle w:val="BodyText"/>
        <w:tabs>
          <w:tab w:val="left" w:pos="2921"/>
        </w:tabs>
        <w:spacing w:before="201"/>
        <w:ind w:left="314"/>
        <w:rPr>
          <w:rFonts w:ascii="Times New Roman"/>
        </w:rPr>
      </w:pPr>
      <w:r>
        <w:rPr>
          <w:w w:val="115"/>
        </w:rPr>
        <w:t xml:space="preserve">Address: </w:t>
      </w:r>
      <w:r>
        <w:rPr>
          <w:rFonts w:ascii="Times New Roman"/>
          <w:u w:val="single"/>
        </w:rPr>
        <w:tab/>
      </w:r>
    </w:p>
    <w:p w14:paraId="70D7B19A" w14:textId="77777777" w:rsidR="009757D4" w:rsidRDefault="00000000">
      <w:pPr>
        <w:pStyle w:val="BodyText"/>
        <w:tabs>
          <w:tab w:val="left" w:pos="1754"/>
          <w:tab w:val="left" w:pos="4541"/>
        </w:tabs>
        <w:spacing w:before="202"/>
        <w:ind w:left="314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, Alabama </w:t>
      </w:r>
      <w:r>
        <w:rPr>
          <w:rFonts w:ascii="Times New Roman"/>
          <w:u w:val="single"/>
        </w:rPr>
        <w:tab/>
      </w:r>
    </w:p>
    <w:p w14:paraId="1DC555B0" w14:textId="77777777" w:rsidR="009757D4" w:rsidRDefault="00000000">
      <w:pPr>
        <w:pStyle w:val="BodyText"/>
        <w:tabs>
          <w:tab w:val="left" w:pos="3746"/>
        </w:tabs>
        <w:spacing w:before="201"/>
        <w:ind w:left="314"/>
        <w:rPr>
          <w:rFonts w:ascii="Times New Roman"/>
        </w:rPr>
      </w:pPr>
      <w:r>
        <w:rPr>
          <w:w w:val="110"/>
        </w:rPr>
        <w:t xml:space="preserve">E-mail Address: </w:t>
      </w:r>
      <w:r>
        <w:rPr>
          <w:rFonts w:ascii="Times New Roman"/>
          <w:u w:val="single"/>
        </w:rPr>
        <w:tab/>
      </w:r>
    </w:p>
    <w:p w14:paraId="3674F46A" w14:textId="77777777" w:rsidR="009757D4" w:rsidRDefault="009757D4">
      <w:pPr>
        <w:pStyle w:val="BodyText"/>
        <w:rPr>
          <w:rFonts w:ascii="Times New Roman"/>
        </w:rPr>
      </w:pPr>
    </w:p>
    <w:p w14:paraId="3FD1582E" w14:textId="77777777" w:rsidR="009757D4" w:rsidRDefault="009757D4">
      <w:pPr>
        <w:pStyle w:val="BodyText"/>
        <w:spacing w:before="129"/>
        <w:rPr>
          <w:rFonts w:ascii="Times New Roman"/>
        </w:rPr>
      </w:pPr>
    </w:p>
    <w:p w14:paraId="5D30B619" w14:textId="77777777" w:rsidR="009757D4" w:rsidRDefault="00000000">
      <w:pPr>
        <w:pStyle w:val="BodyText"/>
        <w:tabs>
          <w:tab w:val="left" w:pos="4481"/>
        </w:tabs>
        <w:ind w:left="314"/>
        <w:rPr>
          <w:rFonts w:ascii="Times New Roman"/>
        </w:rPr>
      </w:pPr>
      <w:r>
        <w:rPr>
          <w:w w:val="110"/>
        </w:rPr>
        <w:t xml:space="preserve">Legal Representative: </w:t>
      </w:r>
      <w:r>
        <w:rPr>
          <w:rFonts w:ascii="Times New Roman"/>
          <w:u w:val="single"/>
        </w:rPr>
        <w:tab/>
      </w:r>
    </w:p>
    <w:p w14:paraId="30C6D1AC" w14:textId="77777777" w:rsidR="009757D4" w:rsidRDefault="00000000">
      <w:pPr>
        <w:pStyle w:val="BodyText"/>
        <w:spacing w:before="233" w:line="206" w:lineRule="auto"/>
        <w:ind w:left="314" w:right="305"/>
        <w:jc w:val="both"/>
      </w:pPr>
      <w:r>
        <w:rPr>
          <w:w w:val="105"/>
        </w:rPr>
        <w:t>I</w:t>
      </w:r>
      <w:r>
        <w:rPr>
          <w:spacing w:val="40"/>
          <w:w w:val="105"/>
        </w:rPr>
        <w:t xml:space="preserve"> </w:t>
      </w:r>
      <w:r>
        <w:rPr>
          <w:w w:val="105"/>
        </w:rPr>
        <w:t>authorize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following</w:t>
      </w:r>
      <w:r>
        <w:rPr>
          <w:spacing w:val="40"/>
          <w:w w:val="105"/>
        </w:rPr>
        <w:t xml:space="preserve"> </w:t>
      </w:r>
      <w:r>
        <w:rPr>
          <w:w w:val="105"/>
        </w:rPr>
        <w:t>health-care</w:t>
      </w:r>
      <w:r>
        <w:rPr>
          <w:spacing w:val="40"/>
          <w:w w:val="105"/>
        </w:rPr>
        <w:t xml:space="preserve"> </w:t>
      </w:r>
      <w:r>
        <w:rPr>
          <w:w w:val="105"/>
        </w:rPr>
        <w:t>provider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other</w:t>
      </w:r>
      <w:r>
        <w:rPr>
          <w:spacing w:val="40"/>
          <w:w w:val="105"/>
        </w:rPr>
        <w:t xml:space="preserve"> </w:t>
      </w:r>
      <w:r>
        <w:rPr>
          <w:w w:val="105"/>
        </w:rPr>
        <w:t>covered</w:t>
      </w:r>
      <w:r>
        <w:rPr>
          <w:spacing w:val="40"/>
          <w:w w:val="105"/>
        </w:rPr>
        <w:t xml:space="preserve"> </w:t>
      </w:r>
      <w:r>
        <w:rPr>
          <w:w w:val="105"/>
        </w:rPr>
        <w:t>entity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disclose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my agent,</w:t>
      </w:r>
      <w:r>
        <w:rPr>
          <w:spacing w:val="80"/>
          <w:w w:val="105"/>
        </w:rPr>
        <w:t xml:space="preserve"> </w:t>
      </w:r>
      <w:r>
        <w:rPr>
          <w:w w:val="105"/>
        </w:rPr>
        <w:t>on</w:t>
      </w:r>
      <w:r>
        <w:rPr>
          <w:spacing w:val="80"/>
          <w:w w:val="105"/>
        </w:rPr>
        <w:t xml:space="preserve"> </w:t>
      </w:r>
      <w:r>
        <w:rPr>
          <w:w w:val="105"/>
        </w:rPr>
        <w:t>my</w:t>
      </w:r>
      <w:r>
        <w:rPr>
          <w:spacing w:val="40"/>
          <w:w w:val="105"/>
        </w:rPr>
        <w:t xml:space="preserve"> </w:t>
      </w:r>
      <w:r>
        <w:rPr>
          <w:w w:val="105"/>
        </w:rPr>
        <w:t>agent's</w:t>
      </w:r>
      <w:r>
        <w:rPr>
          <w:spacing w:val="40"/>
          <w:w w:val="105"/>
        </w:rPr>
        <w:t xml:space="preserve"> </w:t>
      </w:r>
      <w:r>
        <w:rPr>
          <w:w w:val="105"/>
        </w:rPr>
        <w:t>request,</w:t>
      </w:r>
      <w:r>
        <w:rPr>
          <w:spacing w:val="80"/>
          <w:w w:val="105"/>
        </w:rPr>
        <w:t xml:space="preserve"> </w:t>
      </w:r>
      <w:r>
        <w:rPr>
          <w:w w:val="105"/>
        </w:rPr>
        <w:t>information,</w:t>
      </w:r>
      <w:r>
        <w:rPr>
          <w:spacing w:val="80"/>
          <w:w w:val="105"/>
        </w:rPr>
        <w:t xml:space="preserve"> </w:t>
      </w:r>
      <w:r>
        <w:rPr>
          <w:w w:val="105"/>
        </w:rPr>
        <w:t>oral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80"/>
          <w:w w:val="105"/>
        </w:rPr>
        <w:t xml:space="preserve"> </w:t>
      </w:r>
      <w:r>
        <w:rPr>
          <w:w w:val="105"/>
        </w:rPr>
        <w:t>written,</w:t>
      </w:r>
      <w:r>
        <w:rPr>
          <w:spacing w:val="80"/>
          <w:w w:val="105"/>
        </w:rPr>
        <w:t xml:space="preserve"> </w:t>
      </w:r>
      <w:r>
        <w:rPr>
          <w:w w:val="105"/>
        </w:rPr>
        <w:t>regarding</w:t>
      </w:r>
      <w:r>
        <w:rPr>
          <w:spacing w:val="40"/>
          <w:w w:val="105"/>
        </w:rPr>
        <w:t xml:space="preserve"> </w:t>
      </w:r>
      <w:r>
        <w:rPr>
          <w:w w:val="105"/>
        </w:rPr>
        <w:t>my</w:t>
      </w:r>
      <w:r>
        <w:rPr>
          <w:spacing w:val="40"/>
          <w:w w:val="105"/>
        </w:rPr>
        <w:t xml:space="preserve"> </w:t>
      </w:r>
      <w:r>
        <w:rPr>
          <w:w w:val="105"/>
        </w:rPr>
        <w:t>physical</w:t>
      </w:r>
      <w:r>
        <w:rPr>
          <w:spacing w:val="40"/>
          <w:w w:val="105"/>
        </w:rPr>
        <w:t xml:space="preserve"> </w:t>
      </w:r>
      <w:r>
        <w:rPr>
          <w:w w:val="105"/>
        </w:rPr>
        <w:t>or mental health, including, but not limited to, medical and hospital records, including what is otherwise</w:t>
      </w:r>
      <w:r>
        <w:rPr>
          <w:spacing w:val="40"/>
          <w:w w:val="105"/>
        </w:rPr>
        <w:t xml:space="preserve"> </w:t>
      </w:r>
      <w:r>
        <w:rPr>
          <w:w w:val="105"/>
        </w:rPr>
        <w:t>private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protected</w:t>
      </w:r>
      <w:r>
        <w:rPr>
          <w:spacing w:val="40"/>
          <w:w w:val="105"/>
        </w:rPr>
        <w:t xml:space="preserve"> </w:t>
      </w:r>
      <w:r>
        <w:rPr>
          <w:w w:val="105"/>
        </w:rPr>
        <w:t>individually</w:t>
      </w:r>
      <w:r>
        <w:rPr>
          <w:spacing w:val="40"/>
          <w:w w:val="105"/>
        </w:rPr>
        <w:t xml:space="preserve"> </w:t>
      </w:r>
      <w:r>
        <w:rPr>
          <w:w w:val="105"/>
        </w:rPr>
        <w:t>identiﬁable</w:t>
      </w:r>
      <w:r>
        <w:rPr>
          <w:spacing w:val="40"/>
          <w:w w:val="105"/>
        </w:rPr>
        <w:t xml:space="preserve"> </w:t>
      </w:r>
      <w:r>
        <w:rPr>
          <w:w w:val="105"/>
        </w:rPr>
        <w:t>health</w:t>
      </w:r>
      <w:r>
        <w:rPr>
          <w:spacing w:val="40"/>
          <w:w w:val="105"/>
        </w:rPr>
        <w:t xml:space="preserve"> </w:t>
      </w:r>
      <w:r>
        <w:rPr>
          <w:w w:val="105"/>
        </w:rPr>
        <w:t>information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medical records</w:t>
      </w:r>
      <w:r>
        <w:rPr>
          <w:spacing w:val="40"/>
          <w:w w:val="105"/>
        </w:rPr>
        <w:t xml:space="preserve"> </w:t>
      </w:r>
      <w:r>
        <w:rPr>
          <w:w w:val="105"/>
        </w:rPr>
        <w:t>regarding</w:t>
      </w:r>
      <w:r>
        <w:rPr>
          <w:spacing w:val="40"/>
          <w:w w:val="105"/>
        </w:rPr>
        <w:t xml:space="preserve"> </w:t>
      </w:r>
      <w:r>
        <w:rPr>
          <w:w w:val="105"/>
        </w:rPr>
        <w:t>my</w:t>
      </w:r>
      <w:r>
        <w:rPr>
          <w:spacing w:val="40"/>
          <w:w w:val="105"/>
        </w:rPr>
        <w:t xml:space="preserve"> </w:t>
      </w:r>
      <w:r>
        <w:rPr>
          <w:w w:val="105"/>
        </w:rPr>
        <w:t>past,</w:t>
      </w:r>
      <w:r>
        <w:rPr>
          <w:spacing w:val="40"/>
          <w:w w:val="105"/>
        </w:rPr>
        <w:t xml:space="preserve"> </w:t>
      </w:r>
      <w:r>
        <w:rPr>
          <w:w w:val="105"/>
        </w:rPr>
        <w:t>present,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future</w:t>
      </w:r>
      <w:r>
        <w:rPr>
          <w:spacing w:val="40"/>
          <w:w w:val="105"/>
        </w:rPr>
        <w:t xml:space="preserve"> </w:t>
      </w:r>
      <w:r>
        <w:rPr>
          <w:w w:val="105"/>
        </w:rPr>
        <w:t>medical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mental</w:t>
      </w:r>
      <w:r>
        <w:rPr>
          <w:spacing w:val="40"/>
          <w:w w:val="105"/>
        </w:rPr>
        <w:t xml:space="preserve"> </w:t>
      </w:r>
      <w:r>
        <w:rPr>
          <w:w w:val="105"/>
        </w:rPr>
        <w:t>health</w:t>
      </w:r>
      <w:r>
        <w:rPr>
          <w:spacing w:val="40"/>
          <w:w w:val="105"/>
        </w:rPr>
        <w:t xml:space="preserve"> </w:t>
      </w:r>
      <w:r>
        <w:rPr>
          <w:w w:val="105"/>
        </w:rPr>
        <w:t>care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condition (the “Information”):</w:t>
      </w:r>
    </w:p>
    <w:p w14:paraId="56667F3C" w14:textId="77777777" w:rsidR="009757D4" w:rsidRDefault="009757D4">
      <w:pPr>
        <w:pStyle w:val="BodyText"/>
      </w:pPr>
    </w:p>
    <w:p w14:paraId="352C1323" w14:textId="77777777" w:rsidR="009757D4" w:rsidRDefault="009757D4">
      <w:pPr>
        <w:pStyle w:val="BodyText"/>
        <w:spacing w:before="133"/>
      </w:pPr>
    </w:p>
    <w:p w14:paraId="76E70698" w14:textId="77777777" w:rsidR="009757D4" w:rsidRDefault="00000000">
      <w:pPr>
        <w:pStyle w:val="BodyText"/>
        <w:spacing w:before="1" w:line="412" w:lineRule="auto"/>
        <w:ind w:left="314" w:right="5163"/>
      </w:pPr>
      <w:r>
        <w:rPr>
          <w:w w:val="110"/>
        </w:rPr>
        <w:t>Name of Entity:</w:t>
      </w:r>
      <w:r>
        <w:rPr>
          <w:spacing w:val="-8"/>
          <w:w w:val="110"/>
        </w:rPr>
        <w:t xml:space="preserve"> </w:t>
      </w:r>
      <w:r>
        <w:rPr>
          <w:w w:val="110"/>
        </w:rPr>
        <w:t>Grandular Health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Services </w:t>
      </w:r>
      <w:r>
        <w:rPr>
          <w:w w:val="115"/>
        </w:rPr>
        <w:t>Address:</w:t>
      </w:r>
      <w:r>
        <w:rPr>
          <w:spacing w:val="-2"/>
          <w:w w:val="115"/>
        </w:rPr>
        <w:t xml:space="preserve"> </w:t>
      </w:r>
      <w:r>
        <w:rPr>
          <w:w w:val="115"/>
        </w:rPr>
        <w:t>146 S. Lakeview Drive Ste.202 GIBBSBORO, Alabama 08026</w:t>
      </w:r>
    </w:p>
    <w:p w14:paraId="17F4F01B" w14:textId="77777777" w:rsidR="009757D4" w:rsidRDefault="00000000">
      <w:pPr>
        <w:pStyle w:val="BodyText"/>
        <w:spacing w:before="2"/>
        <w:ind w:left="314"/>
      </w:pPr>
      <w:r>
        <w:rPr>
          <w:w w:val="110"/>
        </w:rPr>
        <w:t>Telephone</w:t>
      </w:r>
      <w:r>
        <w:rPr>
          <w:spacing w:val="-11"/>
          <w:w w:val="110"/>
        </w:rPr>
        <w:t xml:space="preserve"> </w:t>
      </w:r>
      <w:r>
        <w:rPr>
          <w:w w:val="110"/>
        </w:rPr>
        <w:t>Number:</w:t>
      </w:r>
      <w:r>
        <w:rPr>
          <w:spacing w:val="-18"/>
          <w:w w:val="110"/>
        </w:rPr>
        <w:t xml:space="preserve"> </w:t>
      </w:r>
      <w:r>
        <w:rPr>
          <w:spacing w:val="-2"/>
          <w:w w:val="110"/>
        </w:rPr>
        <w:t>16096690097</w:t>
      </w:r>
    </w:p>
    <w:p w14:paraId="2AABEB17" w14:textId="77777777" w:rsidR="009757D4" w:rsidRDefault="00000000">
      <w:pPr>
        <w:pStyle w:val="BodyText"/>
        <w:spacing w:before="201"/>
        <w:ind w:left="314"/>
      </w:pPr>
      <w:r>
        <w:rPr>
          <w:w w:val="110"/>
        </w:rPr>
        <w:t xml:space="preserve">E-mail Address: </w:t>
      </w:r>
      <w:hyperlink r:id="rId6">
        <w:r>
          <w:rPr>
            <w:spacing w:val="-2"/>
            <w:w w:val="110"/>
          </w:rPr>
          <w:t>ddickerson@mtps.com</w:t>
        </w:r>
      </w:hyperlink>
    </w:p>
    <w:p w14:paraId="20669C70" w14:textId="77777777" w:rsidR="009757D4" w:rsidRDefault="009757D4">
      <w:pPr>
        <w:pStyle w:val="BodyText"/>
      </w:pPr>
    </w:p>
    <w:p w14:paraId="1B8C2851" w14:textId="77777777" w:rsidR="009757D4" w:rsidRDefault="009757D4">
      <w:pPr>
        <w:pStyle w:val="BodyText"/>
        <w:spacing w:before="155"/>
      </w:pPr>
    </w:p>
    <w:p w14:paraId="6AF364AB" w14:textId="77777777" w:rsidR="009757D4" w:rsidRDefault="00000000">
      <w:pPr>
        <w:pStyle w:val="BodyText"/>
        <w:spacing w:line="206" w:lineRule="auto"/>
        <w:ind w:left="314" w:right="307"/>
        <w:jc w:val="both"/>
      </w:pPr>
      <w:r>
        <w:rPr>
          <w:w w:val="110"/>
        </w:rPr>
        <w:t>I understand that I have the right to revoke this authorization at any time. I understand that if I revoke this authorization, I must do so in writing and present my written revocation to the health information management department. I understand the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revocation will not apply to information that has already been released in response to this </w:t>
      </w:r>
      <w:r>
        <w:rPr>
          <w:w w:val="110"/>
        </w:rPr>
        <w:lastRenderedPageBreak/>
        <w:t>authorization. I understand the revocation will not apply to my insurance company when the law provides my insurer with the right to contest a claim under my policy. Unless otherwise revoked, this</w:t>
      </w:r>
      <w:r>
        <w:rPr>
          <w:spacing w:val="-1"/>
          <w:w w:val="110"/>
        </w:rPr>
        <w:t xml:space="preserve"> </w:t>
      </w:r>
      <w:r>
        <w:rPr>
          <w:w w:val="110"/>
        </w:rPr>
        <w:t>authorization will</w:t>
      </w:r>
      <w:r>
        <w:rPr>
          <w:spacing w:val="-3"/>
          <w:w w:val="110"/>
        </w:rPr>
        <w:t xml:space="preserve"> </w:t>
      </w:r>
      <w:r>
        <w:rPr>
          <w:w w:val="110"/>
        </w:rPr>
        <w:t>remain in eﬀect until</w:t>
      </w:r>
      <w:r>
        <w:rPr>
          <w:spacing w:val="-3"/>
          <w:w w:val="110"/>
        </w:rPr>
        <w:t xml:space="preserve"> </w:t>
      </w:r>
      <w:r>
        <w:rPr>
          <w:w w:val="110"/>
        </w:rPr>
        <w:t>one (1) year from the date of this</w:t>
      </w:r>
      <w:r>
        <w:rPr>
          <w:spacing w:val="-2"/>
          <w:w w:val="110"/>
        </w:rPr>
        <w:t xml:space="preserve"> </w:t>
      </w:r>
      <w:r>
        <w:rPr>
          <w:w w:val="110"/>
        </w:rPr>
        <w:t>authorization. I have a right</w:t>
      </w:r>
      <w:r>
        <w:rPr>
          <w:spacing w:val="-1"/>
          <w:w w:val="110"/>
        </w:rPr>
        <w:t xml:space="preserve"> </w:t>
      </w:r>
      <w:r>
        <w:rPr>
          <w:w w:val="110"/>
        </w:rPr>
        <w:t>to receive a copy</w:t>
      </w:r>
      <w:r>
        <w:rPr>
          <w:spacing w:val="-4"/>
          <w:w w:val="110"/>
        </w:rPr>
        <w:t xml:space="preserve"> </w:t>
      </w:r>
      <w:r>
        <w:rPr>
          <w:w w:val="110"/>
        </w:rPr>
        <w:t>of this</w:t>
      </w:r>
      <w:r>
        <w:rPr>
          <w:spacing w:val="-2"/>
          <w:w w:val="110"/>
        </w:rPr>
        <w:t xml:space="preserve"> </w:t>
      </w:r>
      <w:r>
        <w:rPr>
          <w:w w:val="110"/>
        </w:rPr>
        <w:t>authorization.</w:t>
      </w:r>
    </w:p>
    <w:p w14:paraId="1669EBA2" w14:textId="77777777" w:rsidR="009757D4" w:rsidRDefault="009757D4">
      <w:pPr>
        <w:pStyle w:val="BodyText"/>
        <w:spacing w:line="206" w:lineRule="auto"/>
        <w:jc w:val="both"/>
        <w:sectPr w:rsidR="009757D4">
          <w:footerReference w:type="default" r:id="rId7"/>
          <w:type w:val="continuous"/>
          <w:pgSz w:w="12240" w:h="15840"/>
          <w:pgMar w:top="560" w:right="360" w:bottom="480" w:left="360" w:header="0" w:footer="293" w:gutter="0"/>
          <w:pgNumType w:start="1"/>
          <w:cols w:space="720"/>
        </w:sectPr>
      </w:pPr>
    </w:p>
    <w:p w14:paraId="788174E6" w14:textId="77777777" w:rsidR="009757D4" w:rsidRDefault="00000000">
      <w:pPr>
        <w:pStyle w:val="BodyText"/>
        <w:spacing w:before="116" w:line="206" w:lineRule="auto"/>
        <w:ind w:left="314" w:right="308"/>
        <w:jc w:val="both"/>
      </w:pPr>
      <w:r>
        <w:rPr>
          <w:w w:val="110"/>
        </w:rPr>
        <w:lastRenderedPageBreak/>
        <w:t xml:space="preserve">I understand that authorizing the disclosure of this health information is voluntary. I can refuse to sign this authorization. I need not sign this form </w:t>
      </w:r>
      <w:proofErr w:type="gramStart"/>
      <w:r>
        <w:rPr>
          <w:w w:val="110"/>
        </w:rPr>
        <w:t>in order to</w:t>
      </w:r>
      <w:proofErr w:type="gramEnd"/>
      <w:r>
        <w:rPr>
          <w:w w:val="110"/>
        </w:rPr>
        <w:t xml:space="preserve"> assure treatment or eligibility</w:t>
      </w:r>
      <w:r>
        <w:rPr>
          <w:spacing w:val="-2"/>
          <w:w w:val="110"/>
        </w:rPr>
        <w:t xml:space="preserve"> </w:t>
      </w:r>
      <w:r>
        <w:rPr>
          <w:w w:val="110"/>
        </w:rPr>
        <w:t>or enrollment for beneﬁts. I understand I may</w:t>
      </w:r>
      <w:r>
        <w:rPr>
          <w:spacing w:val="-2"/>
          <w:w w:val="110"/>
        </w:rPr>
        <w:t xml:space="preserve"> </w:t>
      </w:r>
      <w:r>
        <w:rPr>
          <w:w w:val="110"/>
        </w:rPr>
        <w:t>inspect or copy</w:t>
      </w:r>
      <w:r>
        <w:rPr>
          <w:spacing w:val="-2"/>
          <w:w w:val="110"/>
        </w:rPr>
        <w:t xml:space="preserve"> </w:t>
      </w:r>
      <w:r>
        <w:rPr>
          <w:w w:val="110"/>
        </w:rPr>
        <w:t xml:space="preserve">the information to be used or disclosed as provided in CFR 164.524. I understand that any disclosure of information carries with it the potential for </w:t>
      </w:r>
      <w:proofErr w:type="gramStart"/>
      <w:r>
        <w:rPr>
          <w:w w:val="110"/>
        </w:rPr>
        <w:t>an unauthorized</w:t>
      </w:r>
      <w:proofErr w:type="gramEnd"/>
      <w:r>
        <w:rPr>
          <w:w w:val="110"/>
        </w:rPr>
        <w:t xml:space="preserve"> re-disclosure, and the information</w:t>
      </w:r>
      <w:r>
        <w:rPr>
          <w:spacing w:val="-1"/>
          <w:w w:val="110"/>
        </w:rPr>
        <w:t xml:space="preserve"> </w:t>
      </w:r>
      <w:r>
        <w:rPr>
          <w:w w:val="110"/>
        </w:rPr>
        <w:t>may</w:t>
      </w:r>
      <w:r>
        <w:rPr>
          <w:spacing w:val="-6"/>
          <w:w w:val="110"/>
        </w:rPr>
        <w:t xml:space="preserve"> </w:t>
      </w:r>
      <w:r>
        <w:rPr>
          <w:w w:val="110"/>
        </w:rPr>
        <w:t>not</w:t>
      </w:r>
      <w:r>
        <w:rPr>
          <w:spacing w:val="-3"/>
          <w:w w:val="110"/>
        </w:rPr>
        <w:t xml:space="preserve"> </w:t>
      </w:r>
      <w:r>
        <w:rPr>
          <w:w w:val="110"/>
        </w:rPr>
        <w:t>be protected</w:t>
      </w:r>
      <w:r>
        <w:rPr>
          <w:spacing w:val="-1"/>
          <w:w w:val="110"/>
        </w:rPr>
        <w:t xml:space="preserve"> </w:t>
      </w:r>
      <w:r>
        <w:rPr>
          <w:w w:val="110"/>
        </w:rPr>
        <w:t>by</w:t>
      </w:r>
      <w:r>
        <w:rPr>
          <w:spacing w:val="-6"/>
          <w:w w:val="110"/>
        </w:rPr>
        <w:t xml:space="preserve"> </w:t>
      </w:r>
      <w:r>
        <w:rPr>
          <w:w w:val="110"/>
        </w:rPr>
        <w:t>federal</w:t>
      </w:r>
      <w:r>
        <w:rPr>
          <w:spacing w:val="-5"/>
          <w:w w:val="110"/>
        </w:rPr>
        <w:t xml:space="preserve"> </w:t>
      </w:r>
      <w:r>
        <w:rPr>
          <w:w w:val="110"/>
        </w:rPr>
        <w:t>conﬁdentiality</w:t>
      </w:r>
      <w:r>
        <w:rPr>
          <w:spacing w:val="-6"/>
          <w:w w:val="110"/>
        </w:rPr>
        <w:t xml:space="preserve"> </w:t>
      </w:r>
      <w:r>
        <w:rPr>
          <w:w w:val="110"/>
        </w:rPr>
        <w:t>rules. If I have questions</w:t>
      </w:r>
      <w:r>
        <w:rPr>
          <w:spacing w:val="-4"/>
          <w:w w:val="110"/>
        </w:rPr>
        <w:t xml:space="preserve"> </w:t>
      </w:r>
      <w:r>
        <w:rPr>
          <w:w w:val="110"/>
        </w:rPr>
        <w:t>about the disclosure of my health information, I can contact the releaser indicated above.</w:t>
      </w:r>
    </w:p>
    <w:p w14:paraId="196E8D99" w14:textId="77777777" w:rsidR="009757D4" w:rsidRDefault="00000000">
      <w:pPr>
        <w:pStyle w:val="BodyText"/>
        <w:spacing w:before="242" w:line="206" w:lineRule="auto"/>
        <w:ind w:left="314" w:right="305"/>
        <w:jc w:val="both"/>
      </w:pPr>
      <w:r>
        <w:rPr>
          <w:w w:val="110"/>
        </w:rPr>
        <w:t xml:space="preserve">I have carefully read and understand the </w:t>
      </w:r>
      <w:proofErr w:type="gramStart"/>
      <w:r>
        <w:rPr>
          <w:w w:val="110"/>
        </w:rPr>
        <w:t>above, and</w:t>
      </w:r>
      <w:proofErr w:type="gramEnd"/>
      <w:r>
        <w:rPr>
          <w:w w:val="110"/>
        </w:rPr>
        <w:t xml:space="preserve"> do herein expressly and voluntarily authorize the disclosure of the above information about, or medical records of, my condition to those </w:t>
      </w:r>
      <w:proofErr w:type="gramStart"/>
      <w:r>
        <w:rPr>
          <w:w w:val="110"/>
        </w:rPr>
        <w:t>persons</w:t>
      </w:r>
      <w:proofErr w:type="gramEnd"/>
      <w:r>
        <w:rPr>
          <w:w w:val="110"/>
        </w:rPr>
        <w:t xml:space="preserve"> or agencies listed above.</w:t>
      </w:r>
    </w:p>
    <w:p w14:paraId="413AEBBE" w14:textId="77777777" w:rsidR="009757D4" w:rsidRDefault="009757D4">
      <w:pPr>
        <w:pStyle w:val="BodyText"/>
      </w:pPr>
    </w:p>
    <w:p w14:paraId="0C72A49B" w14:textId="77777777" w:rsidR="009757D4" w:rsidRDefault="009757D4">
      <w:pPr>
        <w:pStyle w:val="BodyText"/>
        <w:spacing w:before="132"/>
      </w:pPr>
    </w:p>
    <w:p w14:paraId="252173DA" w14:textId="77777777" w:rsidR="009757D4" w:rsidRDefault="00000000">
      <w:pPr>
        <w:pStyle w:val="BodyText"/>
        <w:tabs>
          <w:tab w:val="left" w:pos="2921"/>
        </w:tabs>
        <w:ind w:left="314"/>
        <w:jc w:val="both"/>
        <w:rPr>
          <w:rFonts w:ascii="Times New Roman"/>
        </w:rPr>
      </w:pPr>
      <w:r>
        <w:t xml:space="preserve">DATED: </w:t>
      </w:r>
      <w:r>
        <w:rPr>
          <w:rFonts w:ascii="Times New Roman"/>
          <w:spacing w:val="67"/>
          <w:u w:val="single"/>
        </w:rPr>
        <w:t xml:space="preserve">   </w:t>
      </w:r>
      <w:r>
        <w:rPr>
          <w:w w:val="95"/>
        </w:rPr>
        <w:t>/</w:t>
      </w:r>
      <w:r>
        <w:rPr>
          <w:rFonts w:ascii="Times New Roman"/>
          <w:spacing w:val="67"/>
          <w:u w:val="single"/>
        </w:rPr>
        <w:t xml:space="preserve">   </w:t>
      </w:r>
      <w:r>
        <w:rPr>
          <w:spacing w:val="-10"/>
          <w:w w:val="95"/>
        </w:rPr>
        <w:t>/</w:t>
      </w:r>
      <w:r>
        <w:rPr>
          <w:rFonts w:ascii="Times New Roman"/>
          <w:u w:val="single"/>
        </w:rPr>
        <w:tab/>
      </w:r>
    </w:p>
    <w:p w14:paraId="0F6625C0" w14:textId="77777777" w:rsidR="009757D4" w:rsidRDefault="009757D4">
      <w:pPr>
        <w:pStyle w:val="BodyText"/>
        <w:rPr>
          <w:rFonts w:ascii="Times New Roman"/>
          <w:sz w:val="20"/>
        </w:rPr>
      </w:pPr>
    </w:p>
    <w:p w14:paraId="5CC2E907" w14:textId="77777777" w:rsidR="009757D4" w:rsidRDefault="009757D4">
      <w:pPr>
        <w:pStyle w:val="BodyText"/>
        <w:rPr>
          <w:rFonts w:ascii="Times New Roman"/>
          <w:sz w:val="20"/>
        </w:rPr>
      </w:pPr>
    </w:p>
    <w:p w14:paraId="3C7286D0" w14:textId="77777777" w:rsidR="009757D4" w:rsidRDefault="009757D4">
      <w:pPr>
        <w:pStyle w:val="BodyText"/>
        <w:rPr>
          <w:rFonts w:ascii="Times New Roman"/>
          <w:sz w:val="20"/>
        </w:rPr>
      </w:pPr>
    </w:p>
    <w:p w14:paraId="10AAA82A" w14:textId="77777777" w:rsidR="009757D4" w:rsidRDefault="00000000">
      <w:pPr>
        <w:pStyle w:val="BodyText"/>
        <w:spacing w:before="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C9301A" wp14:editId="14474D8F">
                <wp:simplePos x="0" y="0"/>
                <wp:positionH relativeFrom="page">
                  <wp:posOffset>428625</wp:posOffset>
                </wp:positionH>
                <wp:positionV relativeFrom="paragraph">
                  <wp:posOffset>168722</wp:posOffset>
                </wp:positionV>
                <wp:extent cx="2819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399" y="0"/>
                              </a:lnTo>
                            </a:path>
                          </a:pathLst>
                        </a:custGeom>
                        <a:ln w="106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72247" id="Graphic 2" o:spid="_x0000_s1026" style="position:absolute;margin-left:33.75pt;margin-top:13.3pt;width:22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" path="m,l2819399,e" filled="f" strokeweight=".29631mm">
                <v:path arrowok="t"/>
                <w10:wrap type="topAndBottom" anchorx="page"/>
              </v:shape>
            </w:pict>
          </mc:Fallback>
        </mc:AlternateContent>
      </w:r>
    </w:p>
    <w:p w14:paraId="7E021B7C" w14:textId="77777777" w:rsidR="009757D4" w:rsidRDefault="00000000">
      <w:pPr>
        <w:pStyle w:val="BodyText"/>
        <w:spacing w:before="198"/>
        <w:ind w:left="314"/>
      </w:pPr>
      <w:r>
        <w:rPr>
          <w:w w:val="110"/>
        </w:rPr>
        <w:t>Signature</w:t>
      </w:r>
      <w:r>
        <w:rPr>
          <w:spacing w:val="-2"/>
          <w:w w:val="110"/>
        </w:rPr>
        <w:t xml:space="preserve"> </w:t>
      </w:r>
      <w:r>
        <w:rPr>
          <w:w w:val="110"/>
        </w:rPr>
        <w:t>of</w:t>
      </w:r>
      <w:r>
        <w:rPr>
          <w:spacing w:val="2"/>
          <w:w w:val="110"/>
        </w:rPr>
        <w:t xml:space="preserve"> </w:t>
      </w:r>
      <w:r>
        <w:rPr>
          <w:w w:val="110"/>
        </w:rPr>
        <w:t>Patient</w:t>
      </w:r>
      <w:r>
        <w:rPr>
          <w:spacing w:val="-8"/>
          <w:w w:val="110"/>
        </w:rPr>
        <w:t xml:space="preserve"> </w:t>
      </w:r>
      <w:r>
        <w:rPr>
          <w:w w:val="110"/>
        </w:rPr>
        <w:t>or</w:t>
      </w:r>
      <w:r>
        <w:rPr>
          <w:spacing w:val="3"/>
          <w:w w:val="110"/>
        </w:rPr>
        <w:t xml:space="preserve"> </w:t>
      </w:r>
      <w:r>
        <w:rPr>
          <w:w w:val="110"/>
        </w:rPr>
        <w:t>Legal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Representative</w:t>
      </w:r>
    </w:p>
    <w:p w14:paraId="31E56826" w14:textId="77777777" w:rsidR="009757D4" w:rsidRDefault="009757D4">
      <w:pPr>
        <w:pStyle w:val="BodyText"/>
      </w:pPr>
    </w:p>
    <w:p w14:paraId="48D93646" w14:textId="77777777" w:rsidR="009757D4" w:rsidRDefault="009757D4">
      <w:pPr>
        <w:pStyle w:val="BodyText"/>
      </w:pPr>
    </w:p>
    <w:p w14:paraId="5003E54F" w14:textId="77777777" w:rsidR="009757D4" w:rsidRDefault="009757D4">
      <w:pPr>
        <w:pStyle w:val="BodyText"/>
      </w:pPr>
    </w:p>
    <w:p w14:paraId="4080E549" w14:textId="77777777" w:rsidR="009757D4" w:rsidRDefault="009757D4">
      <w:pPr>
        <w:pStyle w:val="BodyText"/>
        <w:spacing w:before="46"/>
      </w:pPr>
    </w:p>
    <w:p w14:paraId="2BE8F657" w14:textId="77777777" w:rsidR="009757D4" w:rsidRDefault="00000000">
      <w:pPr>
        <w:pStyle w:val="BodyText"/>
        <w:ind w:left="314"/>
      </w:pPr>
      <w:r>
        <w:rPr>
          <w:w w:val="110"/>
        </w:rPr>
        <w:t>Subscribed</w:t>
      </w:r>
      <w:r>
        <w:rPr>
          <w:spacing w:val="7"/>
          <w:w w:val="110"/>
        </w:rPr>
        <w:t xml:space="preserve"> </w:t>
      </w:r>
      <w:r>
        <w:rPr>
          <w:w w:val="110"/>
        </w:rPr>
        <w:t>and</w:t>
      </w:r>
      <w:r>
        <w:rPr>
          <w:spacing w:val="7"/>
          <w:w w:val="110"/>
        </w:rPr>
        <w:t xml:space="preserve"> </w:t>
      </w:r>
      <w:r>
        <w:rPr>
          <w:w w:val="110"/>
        </w:rPr>
        <w:t>sworn</w:t>
      </w:r>
      <w:r>
        <w:rPr>
          <w:spacing w:val="8"/>
          <w:w w:val="110"/>
        </w:rPr>
        <w:t xml:space="preserve"> </w:t>
      </w:r>
      <w:r>
        <w:rPr>
          <w:w w:val="110"/>
        </w:rPr>
        <w:t>to</w:t>
      </w:r>
      <w:r>
        <w:rPr>
          <w:spacing w:val="13"/>
          <w:w w:val="110"/>
        </w:rPr>
        <w:t xml:space="preserve"> </w:t>
      </w:r>
      <w:r>
        <w:rPr>
          <w:w w:val="110"/>
        </w:rPr>
        <w:t>before</w:t>
      </w:r>
      <w:r>
        <w:rPr>
          <w:spacing w:val="14"/>
          <w:w w:val="110"/>
        </w:rPr>
        <w:t xml:space="preserve"> </w:t>
      </w:r>
      <w:r>
        <w:rPr>
          <w:spacing w:val="-5"/>
          <w:w w:val="110"/>
        </w:rPr>
        <w:t>me</w:t>
      </w:r>
    </w:p>
    <w:p w14:paraId="233F32C3" w14:textId="77777777" w:rsidR="009757D4" w:rsidRDefault="00000000">
      <w:pPr>
        <w:pStyle w:val="BodyText"/>
        <w:tabs>
          <w:tab w:val="left" w:pos="1289"/>
          <w:tab w:val="left" w:pos="4274"/>
          <w:tab w:val="left" w:pos="5084"/>
        </w:tabs>
        <w:spacing w:before="202"/>
        <w:ind w:left="314"/>
      </w:pPr>
      <w:proofErr w:type="gramStart"/>
      <w:r>
        <w:t xml:space="preserve">this </w:t>
      </w:r>
      <w:r>
        <w:rPr>
          <w:rFonts w:ascii="Times New Roman"/>
          <w:u w:val="single"/>
        </w:rPr>
        <w:tab/>
      </w:r>
      <w:proofErr w:type="gramEnd"/>
      <w:r>
        <w:t>day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  <w:proofErr w:type="gramStart"/>
      <w:r>
        <w:t>,</w:t>
      </w:r>
      <w:r>
        <w:rPr>
          <w:spacing w:val="-12"/>
        </w:rPr>
        <w:t xml:space="preserve"> </w:t>
      </w:r>
      <w:r>
        <w:rPr>
          <w:spacing w:val="-5"/>
        </w:rPr>
        <w:t>20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  <w:proofErr w:type="gramEnd"/>
    </w:p>
    <w:p w14:paraId="4A8B1D6F" w14:textId="77777777" w:rsidR="009757D4" w:rsidRDefault="009757D4">
      <w:pPr>
        <w:pStyle w:val="BodyText"/>
        <w:rPr>
          <w:sz w:val="20"/>
        </w:rPr>
      </w:pPr>
    </w:p>
    <w:p w14:paraId="55F506D0" w14:textId="77777777" w:rsidR="009757D4" w:rsidRDefault="009757D4">
      <w:pPr>
        <w:pStyle w:val="BodyText"/>
        <w:rPr>
          <w:sz w:val="20"/>
        </w:rPr>
      </w:pPr>
    </w:p>
    <w:p w14:paraId="34132B16" w14:textId="77777777" w:rsidR="009757D4" w:rsidRDefault="009757D4">
      <w:pPr>
        <w:pStyle w:val="BodyText"/>
        <w:rPr>
          <w:sz w:val="20"/>
        </w:rPr>
      </w:pPr>
    </w:p>
    <w:p w14:paraId="5E68B672" w14:textId="77777777" w:rsidR="009757D4" w:rsidRDefault="00000000">
      <w:pPr>
        <w:pStyle w:val="BodyText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772106" wp14:editId="0B3A8DE4">
                <wp:simplePos x="0" y="0"/>
                <wp:positionH relativeFrom="page">
                  <wp:posOffset>428625</wp:posOffset>
                </wp:positionH>
                <wp:positionV relativeFrom="paragraph">
                  <wp:posOffset>163967</wp:posOffset>
                </wp:positionV>
                <wp:extent cx="2895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599" y="0"/>
                              </a:lnTo>
                            </a:path>
                          </a:pathLst>
                        </a:custGeom>
                        <a:ln w="106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729CA" id="Graphic 3" o:spid="_x0000_s1026" style="position:absolute;margin-left:33.75pt;margin-top:12.9pt;width:22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" path="m,l2895599,e" filled="f" strokeweight=".29631mm">
                <v:path arrowok="t"/>
                <w10:wrap type="topAndBottom" anchorx="page"/>
              </v:shape>
            </w:pict>
          </mc:Fallback>
        </mc:AlternateContent>
      </w:r>
    </w:p>
    <w:p w14:paraId="722C09E1" w14:textId="77777777" w:rsidR="009757D4" w:rsidRDefault="00000000">
      <w:pPr>
        <w:pStyle w:val="BodyText"/>
        <w:spacing w:before="198"/>
        <w:ind w:left="314"/>
      </w:pPr>
      <w:r>
        <w:rPr>
          <w:w w:val="110"/>
        </w:rPr>
        <w:t>NOTARY</w:t>
      </w:r>
      <w:r>
        <w:rPr>
          <w:spacing w:val="4"/>
          <w:w w:val="110"/>
        </w:rPr>
        <w:t xml:space="preserve"> </w:t>
      </w:r>
      <w:r>
        <w:rPr>
          <w:spacing w:val="-2"/>
          <w:w w:val="110"/>
        </w:rPr>
        <w:t>PUBLIC</w:t>
      </w:r>
    </w:p>
    <w:p w14:paraId="1E83EE1B" w14:textId="77777777" w:rsidR="009757D4" w:rsidRDefault="009757D4">
      <w:pPr>
        <w:pStyle w:val="BodyText"/>
      </w:pPr>
    </w:p>
    <w:p w14:paraId="465254E7" w14:textId="77777777" w:rsidR="009757D4" w:rsidRDefault="009757D4">
      <w:pPr>
        <w:pStyle w:val="BodyText"/>
      </w:pPr>
    </w:p>
    <w:p w14:paraId="5F900C9D" w14:textId="77777777" w:rsidR="009757D4" w:rsidRDefault="009757D4">
      <w:pPr>
        <w:pStyle w:val="BodyText"/>
      </w:pPr>
    </w:p>
    <w:p w14:paraId="3440D60D" w14:textId="77777777" w:rsidR="009757D4" w:rsidRDefault="009757D4">
      <w:pPr>
        <w:pStyle w:val="BodyText"/>
        <w:spacing w:before="78"/>
      </w:pPr>
    </w:p>
    <w:p w14:paraId="36608398" w14:textId="77777777" w:rsidR="009757D4" w:rsidRDefault="00000000">
      <w:pPr>
        <w:spacing w:line="206" w:lineRule="auto"/>
        <w:ind w:left="315" w:right="114"/>
        <w:rPr>
          <w:i/>
          <w:sz w:val="24"/>
        </w:rPr>
      </w:pPr>
      <w:r>
        <w:rPr>
          <w:i/>
          <w:w w:val="105"/>
          <w:sz w:val="24"/>
        </w:rPr>
        <w:t>This</w:t>
      </w:r>
      <w:r>
        <w:rPr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>Authorization</w:t>
      </w:r>
      <w:r>
        <w:rPr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>is</w:t>
      </w:r>
      <w:r>
        <w:rPr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>designed</w:t>
      </w:r>
      <w:r>
        <w:rPr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>to</w:t>
      </w:r>
      <w:r>
        <w:rPr>
          <w:i/>
          <w:spacing w:val="69"/>
          <w:w w:val="105"/>
          <w:sz w:val="24"/>
        </w:rPr>
        <w:t xml:space="preserve"> </w:t>
      </w:r>
      <w:proofErr w:type="gramStart"/>
      <w:r>
        <w:rPr>
          <w:i/>
          <w:w w:val="105"/>
          <w:sz w:val="24"/>
        </w:rPr>
        <w:t>be</w:t>
      </w:r>
      <w:r>
        <w:rPr>
          <w:i/>
          <w:spacing w:val="68"/>
          <w:w w:val="105"/>
          <w:sz w:val="24"/>
        </w:rPr>
        <w:t xml:space="preserve"> </w:t>
      </w:r>
      <w:r>
        <w:rPr>
          <w:i/>
          <w:w w:val="105"/>
          <w:sz w:val="24"/>
        </w:rPr>
        <w:t>in</w:t>
      </w:r>
      <w:r>
        <w:rPr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>compliance</w:t>
      </w:r>
      <w:r>
        <w:rPr>
          <w:i/>
          <w:spacing w:val="68"/>
          <w:w w:val="105"/>
          <w:sz w:val="24"/>
        </w:rPr>
        <w:t xml:space="preserve"> </w:t>
      </w:r>
      <w:r>
        <w:rPr>
          <w:i/>
          <w:w w:val="105"/>
          <w:sz w:val="24"/>
        </w:rPr>
        <w:t>with</w:t>
      </w:r>
      <w:proofErr w:type="gramEnd"/>
      <w:r>
        <w:rPr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>the</w:t>
      </w:r>
      <w:r>
        <w:rPr>
          <w:i/>
          <w:spacing w:val="68"/>
          <w:w w:val="105"/>
          <w:sz w:val="24"/>
        </w:rPr>
        <w:t xml:space="preserve"> </w:t>
      </w:r>
      <w:r>
        <w:rPr>
          <w:i/>
          <w:w w:val="105"/>
          <w:sz w:val="24"/>
        </w:rPr>
        <w:t>Health</w:t>
      </w:r>
      <w:r>
        <w:rPr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>Insurance</w:t>
      </w:r>
      <w:r>
        <w:rPr>
          <w:i/>
          <w:spacing w:val="68"/>
          <w:w w:val="105"/>
          <w:sz w:val="24"/>
        </w:rPr>
        <w:t xml:space="preserve"> </w:t>
      </w:r>
      <w:r>
        <w:rPr>
          <w:i/>
          <w:w w:val="105"/>
          <w:sz w:val="24"/>
        </w:rPr>
        <w:t>Portability and</w:t>
      </w:r>
      <w:r>
        <w:rPr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>Accountability Act</w:t>
      </w:r>
      <w:r>
        <w:rPr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>(“HIPAA”),</w:t>
      </w:r>
      <w:r>
        <w:rPr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>45</w:t>
      </w:r>
      <w:r>
        <w:rPr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>CFR</w:t>
      </w:r>
      <w:r>
        <w:rPr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>Parts</w:t>
      </w:r>
      <w:r>
        <w:rPr>
          <w:i/>
          <w:spacing w:val="39"/>
          <w:w w:val="105"/>
          <w:sz w:val="24"/>
        </w:rPr>
        <w:t xml:space="preserve"> </w:t>
      </w:r>
      <w:r>
        <w:rPr>
          <w:i/>
          <w:w w:val="105"/>
          <w:sz w:val="24"/>
        </w:rPr>
        <w:t>160</w:t>
      </w:r>
      <w:r>
        <w:rPr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>and</w:t>
      </w:r>
      <w:r>
        <w:rPr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>16.</w:t>
      </w:r>
    </w:p>
    <w:p w14:paraId="2FA53403" w14:textId="77777777" w:rsidR="009757D4" w:rsidRDefault="00000000">
      <w:pPr>
        <w:spacing w:before="209"/>
        <w:ind w:left="315"/>
        <w:rPr>
          <w:i/>
          <w:sz w:val="24"/>
        </w:rPr>
      </w:pPr>
      <w:r>
        <w:rPr>
          <w:i/>
          <w:w w:val="110"/>
          <w:sz w:val="24"/>
        </w:rPr>
        <w:t>Copies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have</w:t>
      </w:r>
      <w:r>
        <w:rPr>
          <w:i/>
          <w:spacing w:val="11"/>
          <w:w w:val="110"/>
          <w:sz w:val="24"/>
        </w:rPr>
        <w:t xml:space="preserve"> </w:t>
      </w:r>
      <w:r>
        <w:rPr>
          <w:i/>
          <w:w w:val="110"/>
          <w:sz w:val="24"/>
        </w:rPr>
        <w:t>the</w:t>
      </w:r>
      <w:r>
        <w:rPr>
          <w:i/>
          <w:spacing w:val="11"/>
          <w:w w:val="110"/>
          <w:sz w:val="24"/>
        </w:rPr>
        <w:t xml:space="preserve"> </w:t>
      </w:r>
      <w:r>
        <w:rPr>
          <w:i/>
          <w:w w:val="110"/>
          <w:sz w:val="24"/>
        </w:rPr>
        <w:t>same</w:t>
      </w:r>
      <w:r>
        <w:rPr>
          <w:i/>
          <w:spacing w:val="11"/>
          <w:w w:val="110"/>
          <w:sz w:val="24"/>
        </w:rPr>
        <w:t xml:space="preserve"> </w:t>
      </w:r>
      <w:r>
        <w:rPr>
          <w:i/>
          <w:w w:val="110"/>
          <w:sz w:val="24"/>
        </w:rPr>
        <w:t>force</w:t>
      </w:r>
      <w:r>
        <w:rPr>
          <w:i/>
          <w:spacing w:val="11"/>
          <w:w w:val="110"/>
          <w:sz w:val="24"/>
        </w:rPr>
        <w:t xml:space="preserve"> </w:t>
      </w:r>
      <w:r>
        <w:rPr>
          <w:i/>
          <w:w w:val="110"/>
          <w:sz w:val="24"/>
        </w:rPr>
        <w:t>and</w:t>
      </w:r>
      <w:r>
        <w:rPr>
          <w:i/>
          <w:spacing w:val="5"/>
          <w:w w:val="110"/>
          <w:sz w:val="24"/>
        </w:rPr>
        <w:t xml:space="preserve"> </w:t>
      </w:r>
      <w:r>
        <w:rPr>
          <w:i/>
          <w:w w:val="110"/>
          <w:sz w:val="24"/>
        </w:rPr>
        <w:t>eﬀect</w:t>
      </w:r>
      <w:r>
        <w:rPr>
          <w:i/>
          <w:spacing w:val="3"/>
          <w:w w:val="110"/>
          <w:sz w:val="24"/>
        </w:rPr>
        <w:t xml:space="preserve"> </w:t>
      </w:r>
      <w:r>
        <w:rPr>
          <w:i/>
          <w:w w:val="110"/>
          <w:sz w:val="24"/>
        </w:rPr>
        <w:t>as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the</w:t>
      </w:r>
      <w:r>
        <w:rPr>
          <w:i/>
          <w:spacing w:val="11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original.</w:t>
      </w:r>
    </w:p>
    <w:sectPr w:rsidR="009757D4">
      <w:pgSz w:w="12240" w:h="15840"/>
      <w:pgMar w:top="440" w:right="360" w:bottom="480" w:left="360" w:header="0" w:footer="2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60D81" w14:textId="77777777" w:rsidR="00862B4F" w:rsidRDefault="00862B4F">
      <w:r>
        <w:separator/>
      </w:r>
    </w:p>
  </w:endnote>
  <w:endnote w:type="continuationSeparator" w:id="0">
    <w:p w14:paraId="00AEC7A8" w14:textId="77777777" w:rsidR="00862B4F" w:rsidRDefault="0086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4E007" w14:textId="77777777" w:rsidR="009757D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54202530" wp14:editId="703F966D">
              <wp:simplePos x="0" y="0"/>
              <wp:positionH relativeFrom="page">
                <wp:posOffset>3563937</wp:posOffset>
              </wp:positionH>
              <wp:positionV relativeFrom="page">
                <wp:posOffset>9732376</wp:posOffset>
              </wp:positionV>
              <wp:extent cx="642620" cy="1441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62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7AB454" w14:textId="77777777" w:rsidR="009757D4" w:rsidRDefault="00000000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1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w w:val="11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w w:val="11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w w:val="115"/>
                              <w:sz w:val="16"/>
                            </w:rPr>
                            <w:t>1</w:t>
                          </w:r>
                          <w:r>
                            <w:rPr>
                              <w:w w:val="11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13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6"/>
                            </w:rPr>
                            <w:t>of</w:t>
                          </w:r>
                          <w:r>
                            <w:rPr>
                              <w:spacing w:val="14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0253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0.6pt;margin-top:766.35pt;width:50.6pt;height:11.3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" filled="f" stroked="f">
              <v:textbox inset="0,0,0,0">
                <w:txbxContent>
                  <w:p w14:paraId="527AB454" w14:textId="77777777" w:rsidR="009757D4" w:rsidRDefault="00000000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Page</w:t>
                    </w:r>
                    <w:r>
                      <w:rPr>
                        <w:spacing w:val="1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w w:val="115"/>
                        <w:sz w:val="16"/>
                      </w:rPr>
                      <w:instrText xml:space="preserve"> PAGE </w:instrText>
                    </w:r>
                    <w:r>
                      <w:rPr>
                        <w:w w:val="115"/>
                        <w:sz w:val="16"/>
                      </w:rPr>
                      <w:fldChar w:fldCharType="separate"/>
                    </w:r>
                    <w:r>
                      <w:rPr>
                        <w:w w:val="115"/>
                        <w:sz w:val="16"/>
                      </w:rPr>
                      <w:t>1</w:t>
                    </w:r>
                    <w:r>
                      <w:rPr>
                        <w:w w:val="115"/>
                        <w:sz w:val="16"/>
                      </w:rPr>
                      <w:fldChar w:fldCharType="end"/>
                    </w:r>
                    <w:r>
                      <w:rPr>
                        <w:spacing w:val="13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</w:rPr>
                      <w:t>of</w:t>
                    </w:r>
                    <w:r>
                      <w:rPr>
                        <w:spacing w:val="14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  <w:sz w:val="16"/>
                      </w:rPr>
                      <w:t>2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5938A" w14:textId="77777777" w:rsidR="00862B4F" w:rsidRDefault="00862B4F">
      <w:r>
        <w:separator/>
      </w:r>
    </w:p>
  </w:footnote>
  <w:footnote w:type="continuationSeparator" w:id="0">
    <w:p w14:paraId="46383BD3" w14:textId="77777777" w:rsidR="00862B4F" w:rsidRDefault="00862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57D4"/>
    <w:rsid w:val="00020271"/>
    <w:rsid w:val="001B03C2"/>
    <w:rsid w:val="0049162D"/>
    <w:rsid w:val="00862B4F"/>
    <w:rsid w:val="0097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DAD4A"/>
  <w15:docId w15:val="{D41EEFD9-7064-4D00-92E8-35B11A3A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87"/>
      <w:ind w:right="1"/>
      <w:jc w:val="center"/>
      <w:outlineLvl w:val="0"/>
    </w:pPr>
    <w:rPr>
      <w:rFonts w:ascii="Gill Sans MT" w:eastAsia="Gill Sans MT" w:hAnsi="Gill Sans MT" w:cs="Gill Sans M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dickerson@mtps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Deborah Dickerson</cp:lastModifiedBy>
  <cp:revision>2</cp:revision>
  <dcterms:created xsi:type="dcterms:W3CDTF">2026-05-21T17:34:00Z</dcterms:created>
  <dcterms:modified xsi:type="dcterms:W3CDTF">2026-05-21T21:22:00Z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2026-05-21T00:00:00Z</vt:filetime>
  </property>
  <property fmtid="{D5CDD505-2E9C-101B-9397-08002B2CF9AE}" pid="5" name="Producer">
    <vt:lpwstr>Skia/PDF m141</vt:lpwstr>
  </property>
</Properties>
</file>